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D7" w:rsidRPr="0040293B" w:rsidRDefault="0066245F" w:rsidP="007916D7">
      <w:pPr>
        <w:rPr>
          <w:sz w:val="28"/>
          <w:szCs w:val="28"/>
        </w:rPr>
      </w:pPr>
      <w:r>
        <w:rPr>
          <w:sz w:val="28"/>
          <w:szCs w:val="28"/>
        </w:rPr>
        <w:t>от «22</w:t>
      </w:r>
      <w:r w:rsidR="007916D7">
        <w:rPr>
          <w:sz w:val="28"/>
          <w:szCs w:val="28"/>
        </w:rPr>
        <w:t>» дека</w:t>
      </w:r>
      <w:r>
        <w:rPr>
          <w:sz w:val="28"/>
          <w:szCs w:val="28"/>
        </w:rPr>
        <w:t>бря 2015 года № 924</w:t>
      </w:r>
    </w:p>
    <w:p w:rsidR="007916D7" w:rsidRPr="0040293B" w:rsidRDefault="007916D7" w:rsidP="007916D7">
      <w:pPr>
        <w:jc w:val="both"/>
        <w:rPr>
          <w:sz w:val="28"/>
          <w:szCs w:val="28"/>
        </w:rPr>
      </w:pPr>
      <w:r w:rsidRPr="0040293B">
        <w:rPr>
          <w:sz w:val="28"/>
          <w:szCs w:val="28"/>
        </w:rPr>
        <w:t>пос. Свободный</w:t>
      </w:r>
    </w:p>
    <w:p w:rsidR="007916D7" w:rsidRPr="007916D7" w:rsidRDefault="007916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7773" w:rsidRPr="007916D7" w:rsidRDefault="007916D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7916D7">
        <w:rPr>
          <w:rFonts w:ascii="Times New Roman" w:hAnsi="Times New Roman" w:cs="Times New Roman"/>
          <w:i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916D7">
        <w:rPr>
          <w:rFonts w:ascii="Times New Roman" w:hAnsi="Times New Roman" w:cs="Times New Roman"/>
          <w:i/>
          <w:sz w:val="28"/>
          <w:szCs w:val="28"/>
        </w:rPr>
        <w:t>орядка расходования субвенций</w:t>
      </w:r>
    </w:p>
    <w:p w:rsidR="00027773" w:rsidRPr="007916D7" w:rsidRDefault="007916D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6D7">
        <w:rPr>
          <w:rFonts w:ascii="Times New Roman" w:hAnsi="Times New Roman" w:cs="Times New Roman"/>
          <w:i/>
          <w:sz w:val="28"/>
          <w:szCs w:val="28"/>
        </w:rPr>
        <w:t>на осуществление первичного воинского учета на территориях,</w:t>
      </w:r>
    </w:p>
    <w:p w:rsidR="00027773" w:rsidRPr="007916D7" w:rsidRDefault="007916D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6D7">
        <w:rPr>
          <w:rFonts w:ascii="Times New Roman" w:hAnsi="Times New Roman" w:cs="Times New Roman"/>
          <w:i/>
          <w:sz w:val="28"/>
          <w:szCs w:val="28"/>
        </w:rPr>
        <w:t>где отсутствуют военные комиссариаты, предоставленных</w:t>
      </w:r>
    </w:p>
    <w:p w:rsidR="00027773" w:rsidRPr="007916D7" w:rsidRDefault="007916D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6D7">
        <w:rPr>
          <w:rFonts w:ascii="Times New Roman" w:hAnsi="Times New Roman" w:cs="Times New Roman"/>
          <w:i/>
          <w:sz w:val="28"/>
          <w:szCs w:val="28"/>
        </w:rPr>
        <w:t>бюджету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i/>
          <w:sz w:val="28"/>
          <w:szCs w:val="28"/>
        </w:rPr>
        <w:t xml:space="preserve"> из областного</w:t>
      </w:r>
    </w:p>
    <w:p w:rsidR="00027773" w:rsidRPr="007916D7" w:rsidRDefault="007916D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6D7">
        <w:rPr>
          <w:rFonts w:ascii="Times New Roman" w:hAnsi="Times New Roman" w:cs="Times New Roman"/>
          <w:i/>
          <w:sz w:val="28"/>
          <w:szCs w:val="28"/>
        </w:rPr>
        <w:t>бюджета за счет средств федерального бюджета</w:t>
      </w:r>
    </w:p>
    <w:p w:rsidR="00027773" w:rsidRPr="007916D7" w:rsidRDefault="0002777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16D7" w:rsidRPr="001C25B8" w:rsidRDefault="00027773" w:rsidP="007916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6D7">
        <w:rPr>
          <w:sz w:val="28"/>
          <w:szCs w:val="28"/>
        </w:rPr>
        <w:t xml:space="preserve">В соответствии с Бюджетным </w:t>
      </w:r>
      <w:hyperlink r:id="rId4" w:history="1">
        <w:r w:rsidRPr="007916D7">
          <w:rPr>
            <w:color w:val="0000FF"/>
            <w:sz w:val="28"/>
            <w:szCs w:val="28"/>
          </w:rPr>
          <w:t>кодексом</w:t>
        </w:r>
      </w:hyperlink>
      <w:r w:rsidRPr="007916D7">
        <w:rPr>
          <w:sz w:val="28"/>
          <w:szCs w:val="28"/>
        </w:rPr>
        <w:t xml:space="preserve"> Российской Федерации, Федеральным </w:t>
      </w:r>
      <w:hyperlink r:id="rId5" w:history="1">
        <w:r w:rsidRPr="007916D7">
          <w:rPr>
            <w:color w:val="0000FF"/>
            <w:sz w:val="28"/>
            <w:szCs w:val="28"/>
          </w:rPr>
          <w:t>законом</w:t>
        </w:r>
      </w:hyperlink>
      <w:r w:rsidRPr="007916D7">
        <w:rPr>
          <w:sz w:val="28"/>
          <w:szCs w:val="28"/>
        </w:rPr>
        <w:t xml:space="preserve"> от 28.03.1998</w:t>
      </w:r>
      <w:r w:rsidR="007916D7">
        <w:rPr>
          <w:sz w:val="28"/>
          <w:szCs w:val="28"/>
        </w:rPr>
        <w:t xml:space="preserve"> года</w:t>
      </w:r>
      <w:r w:rsidRPr="007916D7">
        <w:rPr>
          <w:sz w:val="28"/>
          <w:szCs w:val="28"/>
        </w:rPr>
        <w:t xml:space="preserve"> </w:t>
      </w:r>
      <w:r w:rsidR="007916D7">
        <w:rPr>
          <w:sz w:val="28"/>
          <w:szCs w:val="28"/>
        </w:rPr>
        <w:t>№</w:t>
      </w:r>
      <w:r w:rsidRPr="007916D7">
        <w:rPr>
          <w:sz w:val="28"/>
          <w:szCs w:val="28"/>
        </w:rPr>
        <w:t xml:space="preserve"> 53-ФЗ "О воинской обязанности и военной службе", </w:t>
      </w:r>
      <w:hyperlink r:id="rId6" w:history="1">
        <w:r w:rsidRPr="007916D7">
          <w:rPr>
            <w:color w:val="0000FF"/>
            <w:sz w:val="28"/>
            <w:szCs w:val="28"/>
          </w:rPr>
          <w:t>Постановлением</w:t>
        </w:r>
      </w:hyperlink>
      <w:r w:rsidRPr="007916D7">
        <w:rPr>
          <w:sz w:val="28"/>
          <w:szCs w:val="28"/>
        </w:rPr>
        <w:t xml:space="preserve"> Правительства Российской Федерации от 29.04.2006</w:t>
      </w:r>
      <w:r w:rsidR="007916D7">
        <w:rPr>
          <w:sz w:val="28"/>
          <w:szCs w:val="28"/>
        </w:rPr>
        <w:t xml:space="preserve"> года</w:t>
      </w:r>
      <w:r w:rsidRPr="007916D7">
        <w:rPr>
          <w:sz w:val="28"/>
          <w:szCs w:val="28"/>
        </w:rPr>
        <w:t xml:space="preserve"> </w:t>
      </w:r>
      <w:r w:rsidR="007916D7">
        <w:rPr>
          <w:sz w:val="28"/>
          <w:szCs w:val="28"/>
        </w:rPr>
        <w:t>№</w:t>
      </w:r>
      <w:r w:rsidRPr="007916D7">
        <w:rPr>
          <w:sz w:val="28"/>
          <w:szCs w:val="28"/>
        </w:rPr>
        <w:t xml:space="preserve"> 258 "О субвенциях на осуществление полномочий по первичному воинскому учету на территориях, где отсутствуют военные комиссариаты", </w:t>
      </w:r>
      <w:r w:rsidR="007916D7" w:rsidRPr="001C25B8">
        <w:rPr>
          <w:sz w:val="28"/>
          <w:szCs w:val="28"/>
        </w:rPr>
        <w:t xml:space="preserve">решением Думы городского округа ЗАТО Свободный от 19 декабря 2014 г. № 44/5 «Об утверждении бюджета городского округа ЗАТО Свободный на 2015 год и плановый период 2016–2017 годов», руководствуясь пп. 1 п. 2 ст.30, п.1 ст.56 Устава городского округа ЗАТО Свободный, </w:t>
      </w:r>
    </w:p>
    <w:p w:rsidR="007916D7" w:rsidRPr="001C25B8" w:rsidRDefault="007916D7" w:rsidP="007916D7">
      <w:pPr>
        <w:ind w:firstLine="540"/>
        <w:jc w:val="both"/>
        <w:rPr>
          <w:b/>
          <w:sz w:val="28"/>
          <w:szCs w:val="28"/>
        </w:rPr>
      </w:pPr>
      <w:r w:rsidRPr="001C25B8">
        <w:rPr>
          <w:b/>
          <w:sz w:val="28"/>
          <w:szCs w:val="28"/>
        </w:rPr>
        <w:t>ПОСТАНОВЛЯЮ:</w:t>
      </w:r>
    </w:p>
    <w:p w:rsidR="00027773" w:rsidRPr="007916D7" w:rsidRDefault="00027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D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7916D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916D7">
        <w:rPr>
          <w:rFonts w:ascii="Times New Roman" w:hAnsi="Times New Roman" w:cs="Times New Roman"/>
          <w:sz w:val="28"/>
          <w:szCs w:val="28"/>
        </w:rPr>
        <w:t xml:space="preserve"> расходования субвенций на осуществление первичного воинского учета на территориях, где отсутствуют военные комиссариаты, предоставленных бюджету городского округа</w:t>
      </w:r>
      <w:r w:rsidR="007916D7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sz w:val="28"/>
          <w:szCs w:val="28"/>
        </w:rPr>
        <w:t xml:space="preserve"> из областного бюджета за счет средств федерального бюджета (Приложение </w:t>
      </w:r>
      <w:r w:rsidR="007916D7">
        <w:rPr>
          <w:rFonts w:ascii="Times New Roman" w:hAnsi="Times New Roman" w:cs="Times New Roman"/>
          <w:sz w:val="28"/>
          <w:szCs w:val="28"/>
        </w:rPr>
        <w:t>№</w:t>
      </w:r>
      <w:r w:rsidRPr="007916D7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7916D7" w:rsidRPr="001C25B8" w:rsidRDefault="00027773" w:rsidP="007916D7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7916D7">
        <w:rPr>
          <w:sz w:val="28"/>
          <w:szCs w:val="28"/>
        </w:rPr>
        <w:t xml:space="preserve">2. </w:t>
      </w:r>
      <w:r w:rsidR="007916D7" w:rsidRPr="001C25B8">
        <w:rPr>
          <w:sz w:val="28"/>
          <w:szCs w:val="20"/>
        </w:rPr>
        <w:t>Постановление распространяет свое действие на правоотношения, возникшие с 1 января 2015 года.</w:t>
      </w:r>
    </w:p>
    <w:p w:rsidR="007916D7" w:rsidRPr="001C25B8" w:rsidRDefault="007916D7" w:rsidP="007916D7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1C25B8">
        <w:rPr>
          <w:sz w:val="28"/>
          <w:szCs w:val="20"/>
        </w:rPr>
        <w:t>. Постановление опубликовать в газете «Свободные вести» и разместить на официальном сайте городского округа ЗАТО Свободный.</w:t>
      </w:r>
    </w:p>
    <w:p w:rsidR="007916D7" w:rsidRPr="001C25B8" w:rsidRDefault="007916D7" w:rsidP="007916D7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1C25B8">
        <w:rPr>
          <w:sz w:val="28"/>
          <w:szCs w:val="20"/>
        </w:rPr>
        <w:t>. Контроль исполнения постановления оставляю за собой.</w:t>
      </w:r>
    </w:p>
    <w:p w:rsidR="007916D7" w:rsidRDefault="007916D7" w:rsidP="007916D7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7916D7" w:rsidRDefault="007916D7" w:rsidP="007916D7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7916D7" w:rsidRPr="001C25B8" w:rsidRDefault="007916D7" w:rsidP="007916D7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1C25B8">
        <w:rPr>
          <w:sz w:val="28"/>
          <w:szCs w:val="20"/>
        </w:rPr>
        <w:t>Глава администрации</w:t>
      </w:r>
    </w:p>
    <w:p w:rsidR="007916D7" w:rsidRPr="001C25B8" w:rsidRDefault="007916D7" w:rsidP="007916D7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1C25B8">
        <w:rPr>
          <w:sz w:val="28"/>
          <w:szCs w:val="20"/>
        </w:rPr>
        <w:t>городского округа ЗАТО Свободный</w:t>
      </w:r>
      <w:r w:rsidRPr="001C25B8">
        <w:rPr>
          <w:sz w:val="28"/>
          <w:szCs w:val="20"/>
        </w:rPr>
        <w:tab/>
      </w:r>
      <w:r w:rsidRPr="001C25B8">
        <w:rPr>
          <w:sz w:val="28"/>
          <w:szCs w:val="20"/>
        </w:rPr>
        <w:tab/>
        <w:t xml:space="preserve">        </w:t>
      </w:r>
      <w:r w:rsidRPr="001C25B8">
        <w:rPr>
          <w:sz w:val="28"/>
          <w:szCs w:val="20"/>
        </w:rPr>
        <w:tab/>
      </w:r>
      <w:r w:rsidRPr="001C25B8">
        <w:rPr>
          <w:sz w:val="28"/>
          <w:szCs w:val="20"/>
        </w:rPr>
        <w:tab/>
        <w:t xml:space="preserve"> Н.В. Антошко</w:t>
      </w:r>
    </w:p>
    <w:p w:rsidR="007916D7" w:rsidRPr="001C25B8" w:rsidRDefault="007916D7" w:rsidP="007916D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916D7" w:rsidRPr="001C25B8" w:rsidRDefault="007916D7" w:rsidP="007916D7">
      <w:pPr>
        <w:jc w:val="both"/>
        <w:rPr>
          <w:rFonts w:eastAsia="Calibri"/>
          <w:sz w:val="27"/>
          <w:szCs w:val="27"/>
          <w:lang w:eastAsia="en-US"/>
        </w:rPr>
      </w:pPr>
      <w:r w:rsidRPr="001C25B8">
        <w:rPr>
          <w:rFonts w:eastAsia="Calibri"/>
          <w:sz w:val="27"/>
          <w:szCs w:val="27"/>
          <w:lang w:eastAsia="en-US"/>
        </w:rPr>
        <w:br w:type="page"/>
      </w:r>
    </w:p>
    <w:p w:rsidR="007916D7" w:rsidRDefault="007916D7" w:rsidP="007916D7">
      <w:pPr>
        <w:jc w:val="center"/>
        <w:rPr>
          <w:b/>
          <w:bCs/>
          <w:sz w:val="28"/>
          <w:szCs w:val="28"/>
        </w:rPr>
      </w:pPr>
    </w:p>
    <w:p w:rsidR="007916D7" w:rsidRPr="001C25B8" w:rsidRDefault="007916D7" w:rsidP="007916D7">
      <w:pPr>
        <w:jc w:val="center"/>
        <w:rPr>
          <w:b/>
          <w:bCs/>
          <w:sz w:val="28"/>
          <w:szCs w:val="28"/>
        </w:rPr>
      </w:pPr>
      <w:r w:rsidRPr="001C25B8">
        <w:rPr>
          <w:b/>
          <w:bCs/>
          <w:sz w:val="28"/>
          <w:szCs w:val="28"/>
        </w:rPr>
        <w:t>СОГЛАСОВАНИЕ</w:t>
      </w:r>
    </w:p>
    <w:p w:rsidR="007916D7" w:rsidRPr="001C25B8" w:rsidRDefault="007916D7" w:rsidP="007916D7">
      <w:pPr>
        <w:jc w:val="center"/>
        <w:rPr>
          <w:b/>
          <w:bCs/>
          <w:sz w:val="28"/>
          <w:szCs w:val="28"/>
        </w:rPr>
      </w:pPr>
      <w:r w:rsidRPr="001C25B8">
        <w:rPr>
          <w:b/>
          <w:bCs/>
          <w:sz w:val="28"/>
          <w:szCs w:val="28"/>
        </w:rPr>
        <w:t xml:space="preserve">проекта постановления </w:t>
      </w:r>
    </w:p>
    <w:p w:rsidR="007916D7" w:rsidRPr="001C25B8" w:rsidRDefault="007916D7" w:rsidP="007916D7">
      <w:pPr>
        <w:jc w:val="center"/>
        <w:rPr>
          <w:b/>
          <w:bCs/>
          <w:sz w:val="28"/>
          <w:szCs w:val="28"/>
        </w:rPr>
      </w:pPr>
      <w:r w:rsidRPr="001C25B8">
        <w:rPr>
          <w:b/>
          <w:bCs/>
          <w:sz w:val="28"/>
          <w:szCs w:val="28"/>
        </w:rPr>
        <w:t>администрации ГО ЗАТО Свободный</w:t>
      </w:r>
    </w:p>
    <w:p w:rsidR="007916D7" w:rsidRPr="001C25B8" w:rsidRDefault="007916D7" w:rsidP="007916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126"/>
        <w:gridCol w:w="1418"/>
        <w:gridCol w:w="1250"/>
        <w:gridCol w:w="1796"/>
      </w:tblGrid>
      <w:tr w:rsidR="007916D7" w:rsidRPr="001C25B8" w:rsidTr="005614D0">
        <w:trPr>
          <w:trHeight w:val="679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7916D7" w:rsidRDefault="007916D7" w:rsidP="007916D7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7916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7916D7">
              <w:rPr>
                <w:rFonts w:ascii="Times New Roman" w:hAnsi="Times New Roman" w:cs="Times New Roman"/>
                <w:i/>
                <w:sz w:val="28"/>
                <w:szCs w:val="28"/>
              </w:rPr>
              <w:t>орядка расходования субвенций</w:t>
            </w:r>
          </w:p>
          <w:p w:rsidR="007916D7" w:rsidRPr="007916D7" w:rsidRDefault="007916D7" w:rsidP="007916D7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6D7">
              <w:rPr>
                <w:rFonts w:ascii="Times New Roman" w:hAnsi="Times New Roman" w:cs="Times New Roman"/>
                <w:i/>
                <w:sz w:val="28"/>
                <w:szCs w:val="28"/>
              </w:rPr>
              <w:t>на осуществление первичного воинского учета на территориях,</w:t>
            </w:r>
          </w:p>
          <w:p w:rsidR="007916D7" w:rsidRPr="007916D7" w:rsidRDefault="007916D7" w:rsidP="007916D7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6D7">
              <w:rPr>
                <w:rFonts w:ascii="Times New Roman" w:hAnsi="Times New Roman" w:cs="Times New Roman"/>
                <w:i/>
                <w:sz w:val="28"/>
                <w:szCs w:val="28"/>
              </w:rPr>
              <w:t>где отсутствуют военные комиссариаты, предоставленных</w:t>
            </w:r>
          </w:p>
          <w:p w:rsidR="007916D7" w:rsidRPr="007916D7" w:rsidRDefault="007916D7" w:rsidP="007916D7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6D7">
              <w:rPr>
                <w:rFonts w:ascii="Times New Roman" w:hAnsi="Times New Roman" w:cs="Times New Roman"/>
                <w:i/>
                <w:sz w:val="28"/>
                <w:szCs w:val="28"/>
              </w:rPr>
              <w:t>бюджету городского округа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ЗАТО Свободный</w:t>
            </w:r>
            <w:r w:rsidRPr="007916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областного</w:t>
            </w:r>
          </w:p>
          <w:p w:rsidR="007916D7" w:rsidRPr="001C25B8" w:rsidRDefault="007916D7" w:rsidP="007916D7">
            <w:pPr>
              <w:pStyle w:val="ConsPlusTitle"/>
              <w:jc w:val="center"/>
              <w:rPr>
                <w:i/>
                <w:sz w:val="28"/>
                <w:szCs w:val="28"/>
              </w:rPr>
            </w:pPr>
            <w:r w:rsidRPr="007916D7">
              <w:rPr>
                <w:rFonts w:ascii="Times New Roman" w:hAnsi="Times New Roman" w:cs="Times New Roman"/>
                <w:i/>
                <w:sz w:val="28"/>
                <w:szCs w:val="28"/>
              </w:rPr>
              <w:t>бюджета за счет средств федерального бюджета</w:t>
            </w:r>
          </w:p>
        </w:tc>
      </w:tr>
      <w:tr w:rsidR="007916D7" w:rsidRPr="001C25B8" w:rsidTr="005614D0">
        <w:trPr>
          <w:cantSplit/>
          <w:trHeight w:val="13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1C25B8" w:rsidRDefault="007916D7" w:rsidP="005614D0">
            <w:pPr>
              <w:jc w:val="center"/>
              <w:rPr>
                <w:b/>
                <w:bCs/>
              </w:rPr>
            </w:pPr>
            <w:r w:rsidRPr="001C25B8">
              <w:rPr>
                <w:b/>
                <w:bCs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1C25B8" w:rsidRDefault="007916D7" w:rsidP="005614D0">
            <w:pPr>
              <w:spacing w:before="240" w:after="60"/>
              <w:jc w:val="center"/>
              <w:outlineLvl w:val="4"/>
              <w:rPr>
                <w:b/>
                <w:bCs/>
              </w:rPr>
            </w:pPr>
            <w:r w:rsidRPr="001C25B8">
              <w:rPr>
                <w:b/>
                <w:bCs/>
              </w:rPr>
              <w:t>Фамилия и инициалы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1C25B8" w:rsidRDefault="007916D7" w:rsidP="005614D0">
            <w:pPr>
              <w:jc w:val="center"/>
              <w:rPr>
                <w:b/>
                <w:bCs/>
              </w:rPr>
            </w:pPr>
            <w:r w:rsidRPr="001C25B8">
              <w:rPr>
                <w:b/>
                <w:bCs/>
              </w:rPr>
              <w:t>Сроки и результаты согласования</w:t>
            </w:r>
          </w:p>
        </w:tc>
      </w:tr>
      <w:tr w:rsidR="007916D7" w:rsidRPr="001C25B8" w:rsidTr="005614D0">
        <w:trPr>
          <w:cantSplit/>
          <w:trHeight w:val="1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1C25B8" w:rsidRDefault="007916D7" w:rsidP="005614D0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1C25B8" w:rsidRDefault="007916D7" w:rsidP="005614D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1C25B8" w:rsidRDefault="007916D7" w:rsidP="005614D0">
            <w:pPr>
              <w:jc w:val="center"/>
              <w:rPr>
                <w:b/>
                <w:bCs/>
              </w:rPr>
            </w:pPr>
            <w:r w:rsidRPr="001C25B8">
              <w:rPr>
                <w:b/>
                <w:bCs/>
              </w:rPr>
              <w:t>Дата поступления на согласование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1C25B8" w:rsidRDefault="007916D7" w:rsidP="005614D0">
            <w:pPr>
              <w:jc w:val="center"/>
              <w:rPr>
                <w:b/>
                <w:bCs/>
              </w:rPr>
            </w:pPr>
            <w:r w:rsidRPr="001C25B8">
              <w:rPr>
                <w:b/>
                <w:bCs/>
              </w:rPr>
              <w:t>Дата согласования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1C25B8" w:rsidRDefault="007916D7" w:rsidP="005614D0">
            <w:pPr>
              <w:jc w:val="center"/>
              <w:rPr>
                <w:b/>
                <w:bCs/>
              </w:rPr>
            </w:pPr>
            <w:r w:rsidRPr="001C25B8">
              <w:rPr>
                <w:b/>
                <w:bCs/>
              </w:rPr>
              <w:t>Замечания и подпись</w:t>
            </w:r>
          </w:p>
        </w:tc>
      </w:tr>
      <w:tr w:rsidR="007916D7" w:rsidRPr="001C25B8" w:rsidTr="005614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1C25B8" w:rsidRDefault="007916D7" w:rsidP="005614D0">
            <w:pPr>
              <w:rPr>
                <w:sz w:val="28"/>
                <w:szCs w:val="28"/>
              </w:rPr>
            </w:pPr>
            <w:r w:rsidRPr="001C25B8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1C25B8">
              <w:rPr>
                <w:sz w:val="28"/>
                <w:szCs w:val="28"/>
              </w:rPr>
              <w:t>о. начальника юридического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1C25B8" w:rsidRDefault="007916D7" w:rsidP="005614D0">
            <w:pPr>
              <w:jc w:val="center"/>
              <w:rPr>
                <w:sz w:val="28"/>
                <w:szCs w:val="28"/>
              </w:rPr>
            </w:pPr>
            <w:r w:rsidRPr="001C25B8">
              <w:rPr>
                <w:sz w:val="28"/>
                <w:szCs w:val="28"/>
              </w:rPr>
              <w:t>А.П.</w:t>
            </w:r>
            <w:r>
              <w:rPr>
                <w:sz w:val="28"/>
                <w:szCs w:val="28"/>
              </w:rPr>
              <w:t xml:space="preserve"> </w:t>
            </w:r>
            <w:r w:rsidRPr="001C25B8">
              <w:rPr>
                <w:sz w:val="28"/>
                <w:szCs w:val="28"/>
              </w:rPr>
              <w:t>Быкова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D7" w:rsidRPr="001C25B8" w:rsidRDefault="007916D7" w:rsidP="005614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D7" w:rsidRPr="001C25B8" w:rsidRDefault="007916D7" w:rsidP="005614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D7" w:rsidRPr="001C25B8" w:rsidRDefault="007916D7" w:rsidP="005614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916D7" w:rsidRPr="001C25B8" w:rsidTr="005614D0">
        <w:trPr>
          <w:cantSplit/>
          <w:trHeight w:val="1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1C25B8" w:rsidRDefault="007916D7" w:rsidP="005614D0">
            <w:pPr>
              <w:rPr>
                <w:sz w:val="28"/>
                <w:szCs w:val="28"/>
              </w:rPr>
            </w:pPr>
            <w:r w:rsidRPr="001C25B8"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1C25B8" w:rsidRDefault="007916D7" w:rsidP="005614D0">
            <w:pPr>
              <w:jc w:val="center"/>
              <w:rPr>
                <w:sz w:val="28"/>
                <w:szCs w:val="28"/>
              </w:rPr>
            </w:pPr>
            <w:r w:rsidRPr="001C25B8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Pr="001C25B8">
              <w:rPr>
                <w:sz w:val="28"/>
                <w:szCs w:val="28"/>
              </w:rPr>
              <w:t>Петрова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1C25B8" w:rsidRDefault="007916D7" w:rsidP="005614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1C25B8" w:rsidRDefault="007916D7" w:rsidP="005614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1C25B8" w:rsidRDefault="007916D7" w:rsidP="005614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916D7" w:rsidRPr="001C25B8" w:rsidTr="005614D0">
        <w:trPr>
          <w:cantSplit/>
          <w:trHeight w:val="1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1C25B8" w:rsidRDefault="007916D7" w:rsidP="005614D0">
            <w:pPr>
              <w:rPr>
                <w:sz w:val="28"/>
                <w:szCs w:val="28"/>
              </w:rPr>
            </w:pPr>
            <w:r w:rsidRPr="001C25B8">
              <w:rPr>
                <w:sz w:val="28"/>
                <w:szCs w:val="28"/>
              </w:rPr>
              <w:t>Начальник отдела бухгалтерского учета и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1C25B8" w:rsidRDefault="007916D7" w:rsidP="005614D0">
            <w:pPr>
              <w:jc w:val="center"/>
              <w:rPr>
                <w:sz w:val="28"/>
                <w:szCs w:val="28"/>
              </w:rPr>
            </w:pPr>
            <w:r w:rsidRPr="001C25B8">
              <w:rPr>
                <w:sz w:val="28"/>
                <w:szCs w:val="28"/>
              </w:rPr>
              <w:t>С.Ф.</w:t>
            </w:r>
            <w:r>
              <w:rPr>
                <w:sz w:val="28"/>
                <w:szCs w:val="28"/>
              </w:rPr>
              <w:t xml:space="preserve"> </w:t>
            </w:r>
            <w:r w:rsidRPr="001C25B8">
              <w:rPr>
                <w:sz w:val="28"/>
                <w:szCs w:val="28"/>
              </w:rPr>
              <w:t>Рыжкова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1C25B8" w:rsidRDefault="007916D7" w:rsidP="005614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1C25B8" w:rsidRDefault="007916D7" w:rsidP="005614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1C25B8" w:rsidRDefault="007916D7" w:rsidP="005614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916D7" w:rsidRPr="001C25B8" w:rsidTr="005614D0">
        <w:trPr>
          <w:cantSplit/>
          <w:trHeight w:val="1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1C25B8" w:rsidRDefault="007916D7" w:rsidP="005614D0">
            <w:pPr>
              <w:rPr>
                <w:sz w:val="28"/>
                <w:szCs w:val="28"/>
              </w:rPr>
            </w:pPr>
            <w:r w:rsidRPr="001C25B8">
              <w:rPr>
                <w:sz w:val="28"/>
                <w:szCs w:val="28"/>
              </w:rPr>
              <w:t>Председатель контрольного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1C25B8" w:rsidRDefault="007916D7" w:rsidP="005614D0">
            <w:pPr>
              <w:jc w:val="center"/>
              <w:rPr>
                <w:sz w:val="28"/>
                <w:szCs w:val="28"/>
              </w:rPr>
            </w:pPr>
            <w:r w:rsidRPr="001C25B8">
              <w:rPr>
                <w:sz w:val="28"/>
                <w:szCs w:val="28"/>
              </w:rPr>
              <w:t>Т.М. Газиева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1C25B8" w:rsidRDefault="007916D7" w:rsidP="005614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1C25B8" w:rsidRDefault="007916D7" w:rsidP="005614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7" w:rsidRPr="001C25B8" w:rsidRDefault="007916D7" w:rsidP="005614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916D7" w:rsidRPr="001C25B8" w:rsidRDefault="007916D7" w:rsidP="007916D7">
      <w:pPr>
        <w:rPr>
          <w:sz w:val="28"/>
          <w:szCs w:val="28"/>
        </w:rPr>
      </w:pPr>
    </w:p>
    <w:p w:rsidR="007916D7" w:rsidRPr="001C25B8" w:rsidRDefault="007916D7" w:rsidP="007916D7">
      <w:pPr>
        <w:rPr>
          <w:sz w:val="28"/>
          <w:szCs w:val="28"/>
        </w:rPr>
      </w:pPr>
      <w:r w:rsidRPr="001C25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6D7" w:rsidRPr="001C25B8" w:rsidRDefault="007916D7" w:rsidP="007916D7">
      <w:pPr>
        <w:tabs>
          <w:tab w:val="left" w:pos="5340"/>
        </w:tabs>
        <w:rPr>
          <w:sz w:val="28"/>
          <w:szCs w:val="28"/>
        </w:rPr>
      </w:pPr>
    </w:p>
    <w:p w:rsidR="007916D7" w:rsidRPr="001C25B8" w:rsidRDefault="007916D7" w:rsidP="007916D7">
      <w:pPr>
        <w:rPr>
          <w:sz w:val="28"/>
          <w:szCs w:val="28"/>
        </w:rPr>
      </w:pPr>
    </w:p>
    <w:p w:rsidR="007916D7" w:rsidRPr="001C25B8" w:rsidRDefault="007916D7" w:rsidP="007916D7">
      <w:pPr>
        <w:rPr>
          <w:szCs w:val="28"/>
        </w:rPr>
      </w:pPr>
      <w:r w:rsidRPr="001C25B8">
        <w:rPr>
          <w:szCs w:val="28"/>
        </w:rPr>
        <w:t>Л.В. Петрова</w:t>
      </w:r>
    </w:p>
    <w:p w:rsidR="007916D7" w:rsidRPr="001C25B8" w:rsidRDefault="007916D7" w:rsidP="007916D7">
      <w:pPr>
        <w:rPr>
          <w:szCs w:val="28"/>
        </w:rPr>
      </w:pPr>
      <w:r w:rsidRPr="001C25B8">
        <w:rPr>
          <w:szCs w:val="28"/>
        </w:rPr>
        <w:t>8 (34345) 5-84-87</w:t>
      </w:r>
    </w:p>
    <w:p w:rsidR="007916D7" w:rsidRPr="001C25B8" w:rsidRDefault="007916D7" w:rsidP="00791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4"/>
          <w:szCs w:val="28"/>
        </w:rPr>
        <w:br w:type="page"/>
      </w:r>
    </w:p>
    <w:p w:rsidR="007916D7" w:rsidRDefault="007916D7" w:rsidP="007916D7">
      <w:pPr>
        <w:tabs>
          <w:tab w:val="left" w:pos="763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916D7" w:rsidRDefault="007916D7" w:rsidP="007916D7">
      <w:pPr>
        <w:tabs>
          <w:tab w:val="left" w:pos="7635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EB665C">
        <w:rPr>
          <w:sz w:val="28"/>
          <w:szCs w:val="28"/>
        </w:rPr>
        <w:t>Приложение</w:t>
      </w:r>
    </w:p>
    <w:p w:rsidR="007916D7" w:rsidRPr="00EB665C" w:rsidRDefault="007916D7" w:rsidP="007916D7">
      <w:pPr>
        <w:ind w:left="7080"/>
        <w:jc w:val="right"/>
        <w:rPr>
          <w:sz w:val="28"/>
          <w:szCs w:val="28"/>
        </w:rPr>
      </w:pPr>
      <w:r w:rsidRPr="00EB665C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EB665C">
        <w:rPr>
          <w:sz w:val="28"/>
          <w:szCs w:val="28"/>
        </w:rPr>
        <w:t>дминистрации</w:t>
      </w:r>
    </w:p>
    <w:p w:rsidR="007916D7" w:rsidRPr="00EB665C" w:rsidRDefault="007916D7" w:rsidP="007916D7">
      <w:pPr>
        <w:jc w:val="right"/>
        <w:rPr>
          <w:sz w:val="28"/>
          <w:szCs w:val="28"/>
        </w:rPr>
      </w:pPr>
      <w:r w:rsidRPr="00EB665C">
        <w:rPr>
          <w:sz w:val="28"/>
          <w:szCs w:val="28"/>
        </w:rPr>
        <w:t>городского округа ЗАТО Свободный</w:t>
      </w:r>
    </w:p>
    <w:p w:rsidR="007916D7" w:rsidRPr="00EB665C" w:rsidRDefault="007916D7" w:rsidP="007916D7">
      <w:pPr>
        <w:jc w:val="right"/>
        <w:rPr>
          <w:sz w:val="28"/>
          <w:szCs w:val="28"/>
        </w:rPr>
      </w:pPr>
      <w:r w:rsidRPr="00EB665C">
        <w:rPr>
          <w:sz w:val="28"/>
          <w:szCs w:val="28"/>
        </w:rPr>
        <w:t>от «____»</w:t>
      </w:r>
      <w:r>
        <w:rPr>
          <w:sz w:val="28"/>
          <w:szCs w:val="28"/>
        </w:rPr>
        <w:t xml:space="preserve"> декабря 2</w:t>
      </w:r>
      <w:r w:rsidRPr="00EB665C">
        <w:rPr>
          <w:sz w:val="28"/>
          <w:szCs w:val="28"/>
        </w:rPr>
        <w:t>015 г. № _____</w:t>
      </w:r>
    </w:p>
    <w:p w:rsidR="007916D7" w:rsidRPr="001C25B8" w:rsidRDefault="007916D7" w:rsidP="00791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773" w:rsidRPr="007916D7" w:rsidRDefault="00027773" w:rsidP="00791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773" w:rsidRPr="00F3784F" w:rsidRDefault="00F3784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3784F">
        <w:rPr>
          <w:rFonts w:ascii="Times New Roman" w:hAnsi="Times New Roman" w:cs="Times New Roman"/>
          <w:i/>
          <w:sz w:val="28"/>
          <w:szCs w:val="28"/>
        </w:rPr>
        <w:t>орядок</w:t>
      </w:r>
    </w:p>
    <w:p w:rsidR="00027773" w:rsidRPr="00F3784F" w:rsidRDefault="00F3784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84F">
        <w:rPr>
          <w:rFonts w:ascii="Times New Roman" w:hAnsi="Times New Roman" w:cs="Times New Roman"/>
          <w:i/>
          <w:sz w:val="28"/>
          <w:szCs w:val="28"/>
        </w:rPr>
        <w:t>расходования субвенций на осуществление первичного</w:t>
      </w:r>
    </w:p>
    <w:p w:rsidR="00027773" w:rsidRPr="00F3784F" w:rsidRDefault="00F3784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84F">
        <w:rPr>
          <w:rFonts w:ascii="Times New Roman" w:hAnsi="Times New Roman" w:cs="Times New Roman"/>
          <w:i/>
          <w:sz w:val="28"/>
          <w:szCs w:val="28"/>
        </w:rPr>
        <w:t>воинского учета на территориях, где отсутствуют</w:t>
      </w:r>
    </w:p>
    <w:p w:rsidR="00027773" w:rsidRPr="00F3784F" w:rsidRDefault="00F3784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84F">
        <w:rPr>
          <w:rFonts w:ascii="Times New Roman" w:hAnsi="Times New Roman" w:cs="Times New Roman"/>
          <w:i/>
          <w:sz w:val="28"/>
          <w:szCs w:val="28"/>
        </w:rPr>
        <w:t>военные комиссариаты, предоставленных бюджету</w:t>
      </w:r>
    </w:p>
    <w:p w:rsidR="00027773" w:rsidRPr="00F3784F" w:rsidRDefault="00F3784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84F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  <w:r w:rsidRPr="00F3784F">
        <w:rPr>
          <w:rFonts w:ascii="Times New Roman" w:hAnsi="Times New Roman" w:cs="Times New Roman"/>
          <w:i/>
          <w:sz w:val="28"/>
          <w:szCs w:val="28"/>
        </w:rPr>
        <w:t xml:space="preserve"> из областного</w:t>
      </w:r>
    </w:p>
    <w:p w:rsidR="00027773" w:rsidRPr="00F3784F" w:rsidRDefault="00F3784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84F">
        <w:rPr>
          <w:rFonts w:ascii="Times New Roman" w:hAnsi="Times New Roman" w:cs="Times New Roman"/>
          <w:i/>
          <w:sz w:val="28"/>
          <w:szCs w:val="28"/>
        </w:rPr>
        <w:t>бюджета за счет средств федерального бюджета</w:t>
      </w:r>
    </w:p>
    <w:p w:rsidR="00027773" w:rsidRPr="007916D7" w:rsidRDefault="00027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773" w:rsidRPr="007916D7" w:rsidRDefault="00027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D7">
        <w:rPr>
          <w:rFonts w:ascii="Times New Roman" w:hAnsi="Times New Roman" w:cs="Times New Roman"/>
          <w:sz w:val="28"/>
          <w:szCs w:val="28"/>
        </w:rPr>
        <w:t>1. Настоящий Порядок определяет условия расходования субвенций на осуществление первичного воинского учета на территориях, где отсутствуют военные комиссариаты, предоставленных бюджету городского округа</w:t>
      </w:r>
      <w:r w:rsidR="00F3784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sz w:val="28"/>
          <w:szCs w:val="28"/>
        </w:rPr>
        <w:t xml:space="preserve"> из областного бюджета за счет средств федерального бюджета (далее - субвенции).</w:t>
      </w:r>
    </w:p>
    <w:p w:rsidR="00027773" w:rsidRPr="007916D7" w:rsidRDefault="00027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D7">
        <w:rPr>
          <w:rFonts w:ascii="Times New Roman" w:hAnsi="Times New Roman" w:cs="Times New Roman"/>
          <w:sz w:val="28"/>
          <w:szCs w:val="28"/>
        </w:rPr>
        <w:t xml:space="preserve">2. Субвенции подлежат зачислению в доход бюджета городского округа </w:t>
      </w:r>
      <w:r w:rsidR="00F3784F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7916D7">
        <w:rPr>
          <w:rFonts w:ascii="Times New Roman" w:hAnsi="Times New Roman" w:cs="Times New Roman"/>
          <w:sz w:val="28"/>
          <w:szCs w:val="28"/>
        </w:rPr>
        <w:t>по коду 901 2 02 03015 04 0000 151</w:t>
      </w:r>
      <w:r w:rsidR="00F3784F">
        <w:rPr>
          <w:rFonts w:ascii="Times New Roman" w:hAnsi="Times New Roman" w:cs="Times New Roman"/>
          <w:sz w:val="28"/>
          <w:szCs w:val="28"/>
        </w:rPr>
        <w:t xml:space="preserve"> «</w:t>
      </w:r>
      <w:r w:rsidR="00F3784F" w:rsidRPr="00F3784F">
        <w:rPr>
          <w:rFonts w:ascii="Times New Roman" w:hAnsi="Times New Roman" w:cs="Times New Roman"/>
          <w:sz w:val="28"/>
          <w:szCs w:val="28"/>
        </w:rPr>
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первичному воинскому учету на территориях, где отсутствуют военные комиссариаты</w:t>
      </w:r>
      <w:r w:rsidR="00F3784F">
        <w:rPr>
          <w:rFonts w:ascii="Times New Roman" w:hAnsi="Times New Roman" w:cs="Times New Roman"/>
          <w:sz w:val="28"/>
          <w:szCs w:val="28"/>
        </w:rPr>
        <w:t>»</w:t>
      </w:r>
      <w:r w:rsidRPr="007916D7">
        <w:rPr>
          <w:rFonts w:ascii="Times New Roman" w:hAnsi="Times New Roman" w:cs="Times New Roman"/>
          <w:sz w:val="28"/>
          <w:szCs w:val="28"/>
        </w:rPr>
        <w:t xml:space="preserve"> и расходованию по разделу 02 00 "Национальная оборона", по подразделу 02 03 "Мобилизационная и вневойсков</w:t>
      </w:r>
      <w:r w:rsidR="00F3784F">
        <w:rPr>
          <w:rFonts w:ascii="Times New Roman" w:hAnsi="Times New Roman" w:cs="Times New Roman"/>
          <w:sz w:val="28"/>
          <w:szCs w:val="28"/>
        </w:rPr>
        <w:t>ая подготовка", целевой статье 11</w:t>
      </w:r>
      <w:r w:rsidRPr="007916D7">
        <w:rPr>
          <w:rFonts w:ascii="Times New Roman" w:hAnsi="Times New Roman" w:cs="Times New Roman"/>
          <w:sz w:val="28"/>
          <w:szCs w:val="28"/>
        </w:rPr>
        <w:t>35118 "Финансирование расходов на осуществление государственного полномочия по первичному воинскому учету на территориях, на которых отсутствуют военные комиссариаты".</w:t>
      </w:r>
    </w:p>
    <w:p w:rsidR="00027773" w:rsidRPr="007916D7" w:rsidRDefault="00027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D7">
        <w:rPr>
          <w:rFonts w:ascii="Times New Roman" w:hAnsi="Times New Roman" w:cs="Times New Roman"/>
          <w:sz w:val="28"/>
          <w:szCs w:val="28"/>
        </w:rPr>
        <w:t>3. Главным администратором доходов и главным распорядителем средств, предоставленных бюджету городского округа</w:t>
      </w:r>
      <w:r w:rsidR="00F3784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sz w:val="28"/>
          <w:szCs w:val="28"/>
        </w:rPr>
        <w:t xml:space="preserve"> в форме субвенций, является </w:t>
      </w:r>
      <w:r w:rsidR="00F3784F">
        <w:rPr>
          <w:rFonts w:ascii="Times New Roman" w:hAnsi="Times New Roman" w:cs="Times New Roman"/>
          <w:sz w:val="28"/>
          <w:szCs w:val="28"/>
        </w:rPr>
        <w:t>а</w:t>
      </w:r>
      <w:r w:rsidRPr="007916D7">
        <w:rPr>
          <w:rFonts w:ascii="Times New Roman" w:hAnsi="Times New Roman" w:cs="Times New Roman"/>
          <w:sz w:val="28"/>
          <w:szCs w:val="28"/>
        </w:rPr>
        <w:t>дминистрация городского округа</w:t>
      </w:r>
      <w:r w:rsidR="00F3784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sz w:val="28"/>
          <w:szCs w:val="28"/>
        </w:rPr>
        <w:t>.</w:t>
      </w:r>
    </w:p>
    <w:p w:rsidR="00027773" w:rsidRPr="007916D7" w:rsidRDefault="00027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D7">
        <w:rPr>
          <w:rFonts w:ascii="Times New Roman" w:hAnsi="Times New Roman" w:cs="Times New Roman"/>
          <w:sz w:val="28"/>
          <w:szCs w:val="28"/>
        </w:rPr>
        <w:t xml:space="preserve">4. Средства, предоставленные в форме субвенций, включаются в бюджетную смету </w:t>
      </w:r>
      <w:r w:rsidR="00F3784F">
        <w:rPr>
          <w:rFonts w:ascii="Times New Roman" w:hAnsi="Times New Roman" w:cs="Times New Roman"/>
          <w:sz w:val="28"/>
          <w:szCs w:val="28"/>
        </w:rPr>
        <w:t>администрации</w:t>
      </w:r>
      <w:r w:rsidRPr="007916D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3784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sz w:val="28"/>
          <w:szCs w:val="28"/>
        </w:rPr>
        <w:t>.</w:t>
      </w:r>
    </w:p>
    <w:p w:rsidR="00027773" w:rsidRPr="007916D7" w:rsidRDefault="00027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D7">
        <w:rPr>
          <w:rFonts w:ascii="Times New Roman" w:hAnsi="Times New Roman" w:cs="Times New Roman"/>
          <w:sz w:val="28"/>
          <w:szCs w:val="28"/>
        </w:rPr>
        <w:t xml:space="preserve">5. Субвенции направляются для финансирования расходов </w:t>
      </w:r>
      <w:r w:rsidR="00F3784F">
        <w:rPr>
          <w:rFonts w:ascii="Times New Roman" w:hAnsi="Times New Roman" w:cs="Times New Roman"/>
          <w:sz w:val="28"/>
          <w:szCs w:val="28"/>
        </w:rPr>
        <w:t>а</w:t>
      </w:r>
      <w:r w:rsidRPr="007916D7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F3784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sz w:val="28"/>
          <w:szCs w:val="28"/>
        </w:rPr>
        <w:t xml:space="preserve">, связанных с обеспечением деятельности Военно-учетного </w:t>
      </w:r>
      <w:r w:rsidR="00F3784F">
        <w:rPr>
          <w:rFonts w:ascii="Times New Roman" w:hAnsi="Times New Roman" w:cs="Times New Roman"/>
          <w:sz w:val="28"/>
          <w:szCs w:val="28"/>
        </w:rPr>
        <w:t>подразделения</w:t>
      </w:r>
      <w:r w:rsidRPr="007916D7">
        <w:rPr>
          <w:rFonts w:ascii="Times New Roman" w:hAnsi="Times New Roman" w:cs="Times New Roman"/>
          <w:sz w:val="28"/>
          <w:szCs w:val="28"/>
        </w:rPr>
        <w:t xml:space="preserve"> при </w:t>
      </w:r>
      <w:r w:rsidR="00F3784F">
        <w:rPr>
          <w:rFonts w:ascii="Times New Roman" w:hAnsi="Times New Roman" w:cs="Times New Roman"/>
          <w:sz w:val="28"/>
          <w:szCs w:val="28"/>
        </w:rPr>
        <w:t>а</w:t>
      </w:r>
      <w:r w:rsidRPr="007916D7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F3784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sz w:val="28"/>
          <w:szCs w:val="28"/>
        </w:rPr>
        <w:t>.</w:t>
      </w:r>
    </w:p>
    <w:p w:rsidR="00027773" w:rsidRPr="007916D7" w:rsidRDefault="00F3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7773" w:rsidRPr="007916D7">
        <w:rPr>
          <w:rFonts w:ascii="Times New Roman" w:hAnsi="Times New Roman" w:cs="Times New Roman"/>
          <w:sz w:val="28"/>
          <w:szCs w:val="28"/>
        </w:rPr>
        <w:t xml:space="preserve">. Средства, полученные из областного бюджета в форме субвенций,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административным, </w:t>
      </w:r>
      <w:r w:rsidR="00027773" w:rsidRPr="007916D7">
        <w:rPr>
          <w:rFonts w:ascii="Times New Roman" w:hAnsi="Times New Roman" w:cs="Times New Roman"/>
          <w:sz w:val="28"/>
          <w:szCs w:val="28"/>
        </w:rPr>
        <w:lastRenderedPageBreak/>
        <w:t>уголовным законодательством.</w:t>
      </w:r>
    </w:p>
    <w:p w:rsidR="00F3784F" w:rsidRPr="00F3784F" w:rsidRDefault="00027773" w:rsidP="00F3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D7">
        <w:rPr>
          <w:rFonts w:ascii="Times New Roman" w:hAnsi="Times New Roman" w:cs="Times New Roman"/>
          <w:sz w:val="28"/>
          <w:szCs w:val="28"/>
        </w:rPr>
        <w:t xml:space="preserve">8. </w:t>
      </w:r>
      <w:r w:rsidR="00F3784F" w:rsidRPr="00F3784F">
        <w:rPr>
          <w:rFonts w:ascii="Times New Roman" w:hAnsi="Times New Roman" w:cs="Times New Roman"/>
          <w:sz w:val="28"/>
          <w:szCs w:val="28"/>
        </w:rPr>
        <w:t>Администрация городского округа ЗАТО Свободный и финансовый отдел администрации городского округа ЗАТО Свободный осуществляют контроль за целевым использованием бюджетных средств, полученных в виде субвенций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в пределах своей компетенции.</w:t>
      </w:r>
    </w:p>
    <w:p w:rsidR="00284181" w:rsidRPr="007916D7" w:rsidRDefault="00284181">
      <w:pPr>
        <w:rPr>
          <w:sz w:val="28"/>
          <w:szCs w:val="28"/>
        </w:rPr>
      </w:pPr>
      <w:bookmarkStart w:id="1" w:name="_GoBack"/>
      <w:bookmarkEnd w:id="1"/>
    </w:p>
    <w:sectPr w:rsidR="00284181" w:rsidRPr="007916D7" w:rsidSect="0024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7773"/>
    <w:rsid w:val="00027773"/>
    <w:rsid w:val="00284181"/>
    <w:rsid w:val="0066245F"/>
    <w:rsid w:val="007916D7"/>
    <w:rsid w:val="00BA7C16"/>
    <w:rsid w:val="00D61B0C"/>
    <w:rsid w:val="00F3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6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ED4ACA08A59F0F6E96416E127D946C4882F0FB832938FD77E3029DCb3K0J" TargetMode="External"/><Relationship Id="rId5" Type="http://schemas.openxmlformats.org/officeDocument/2006/relationships/hyperlink" Target="consultantplus://offline/ref=AA7ED4ACA08A59F0F6E96416E127D946C4872803B436938FD77E3029DCb3K0J" TargetMode="External"/><Relationship Id="rId4" Type="http://schemas.openxmlformats.org/officeDocument/2006/relationships/hyperlink" Target="consultantplus://offline/ref=AA7ED4ACA08A59F0F6E96416E127D946C4872609B430938FD77E3029DCb3K0J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</cp:lastModifiedBy>
  <cp:revision>3</cp:revision>
  <cp:lastPrinted>2015-12-10T09:30:00Z</cp:lastPrinted>
  <dcterms:created xsi:type="dcterms:W3CDTF">2015-12-10T09:10:00Z</dcterms:created>
  <dcterms:modified xsi:type="dcterms:W3CDTF">2015-12-23T08:47:00Z</dcterms:modified>
</cp:coreProperties>
</file>